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80" w:rsidRPr="00035E8A" w:rsidRDefault="0076176B" w:rsidP="00035E8A">
      <w:pPr>
        <w:spacing w:after="0"/>
        <w:rPr>
          <w:b/>
          <w:bCs/>
          <w:color w:val="808080"/>
          <w:sz w:val="36"/>
          <w:szCs w:val="36"/>
        </w:rPr>
      </w:pPr>
      <w:r>
        <w:rPr>
          <w:b/>
          <w:bCs/>
          <w:sz w:val="36"/>
          <w:szCs w:val="36"/>
        </w:rPr>
        <w:t xml:space="preserve">Automated Import </w:t>
      </w:r>
      <w:r w:rsidR="00381D44">
        <w:rPr>
          <w:b/>
          <w:bCs/>
          <w:sz w:val="36"/>
          <w:szCs w:val="36"/>
        </w:rPr>
        <w:t xml:space="preserve">Setup </w:t>
      </w:r>
      <w:r w:rsidR="005D63D1">
        <w:rPr>
          <w:b/>
          <w:bCs/>
          <w:sz w:val="36"/>
          <w:szCs w:val="36"/>
        </w:rPr>
        <w:t>Worksheet</w:t>
      </w:r>
    </w:p>
    <w:p w:rsidR="00035E8A" w:rsidRPr="004B3358" w:rsidRDefault="00035E8A" w:rsidP="00035E8A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4B3358" w:rsidRPr="004B3358" w:rsidRDefault="004B3358" w:rsidP="001A6D80">
      <w:pPr>
        <w:spacing w:after="0" w:line="240" w:lineRule="auto"/>
        <w:rPr>
          <w:sz w:val="8"/>
          <w:szCs w:val="8"/>
        </w:rPr>
      </w:pPr>
    </w:p>
    <w:p w:rsidR="008D7AFC" w:rsidRPr="008D7AFC" w:rsidRDefault="008D7AFC" w:rsidP="001A6D80">
      <w:pPr>
        <w:spacing w:after="0" w:line="240" w:lineRule="auto"/>
        <w:rPr>
          <w:b/>
          <w:u w:val="single"/>
        </w:rPr>
      </w:pPr>
      <w:r w:rsidRPr="008D7AFC">
        <w:rPr>
          <w:b/>
          <w:u w:val="single"/>
        </w:rPr>
        <w:t>Introduction</w:t>
      </w:r>
    </w:p>
    <w:p w:rsidR="00EB5A2C" w:rsidRDefault="007B6E6C" w:rsidP="001A6D80">
      <w:pPr>
        <w:spacing w:after="0" w:line="240" w:lineRule="auto"/>
      </w:pPr>
      <w:r>
        <w:t xml:space="preserve">To streamline the transfer of student data, </w:t>
      </w:r>
      <w:r w:rsidR="008D7AFC">
        <w:t xml:space="preserve">Symplicity offers </w:t>
      </w:r>
      <w:r w:rsidR="00713C0F">
        <w:t xml:space="preserve">its </w:t>
      </w:r>
      <w:r w:rsidR="008D7AFC">
        <w:t>clients the option to integrate with a Registrar</w:t>
      </w:r>
      <w:r>
        <w:t xml:space="preserve"> </w:t>
      </w:r>
      <w:r w:rsidR="008D7AFC">
        <w:t xml:space="preserve">or SIS system </w:t>
      </w:r>
      <w:r>
        <w:t xml:space="preserve">by </w:t>
      </w:r>
      <w:r w:rsidR="008D7AFC">
        <w:t xml:space="preserve">utilizing </w:t>
      </w:r>
      <w:r w:rsidR="005F584C">
        <w:t>Secure</w:t>
      </w:r>
      <w:r w:rsidR="008D7AFC">
        <w:t xml:space="preserve"> File Transfer Protocol (</w:t>
      </w:r>
      <w:r w:rsidR="005F584C">
        <w:t>S</w:t>
      </w:r>
      <w:r w:rsidR="008D7AFC">
        <w:t>FTP)</w:t>
      </w:r>
      <w:r>
        <w:t>.</w:t>
      </w:r>
      <w:r w:rsidR="00713C0F">
        <w:t xml:space="preserve">  </w:t>
      </w:r>
      <w:r w:rsidR="008D7AFC">
        <w:t xml:space="preserve">  </w:t>
      </w:r>
    </w:p>
    <w:p w:rsidR="00EB5A2C" w:rsidRDefault="00EB5A2C" w:rsidP="001A6D80">
      <w:pPr>
        <w:spacing w:after="0" w:line="240" w:lineRule="auto"/>
      </w:pPr>
    </w:p>
    <w:p w:rsidR="008D7AFC" w:rsidRDefault="00EB5A2C" w:rsidP="001A6D80">
      <w:pPr>
        <w:spacing w:after="0" w:line="240" w:lineRule="auto"/>
      </w:pPr>
      <w:r>
        <w:t>When using this method, the client creates a</w:t>
      </w:r>
      <w:r w:rsidR="00A30262">
        <w:t xml:space="preserve"> </w:t>
      </w:r>
      <w:r>
        <w:t xml:space="preserve">standard import </w:t>
      </w:r>
      <w:r w:rsidR="00A30262">
        <w:t xml:space="preserve">file </w:t>
      </w:r>
      <w:r>
        <w:t xml:space="preserve">and writes a script to automatically </w:t>
      </w:r>
      <w:r w:rsidR="00A30262">
        <w:t>sen</w:t>
      </w:r>
      <w:r>
        <w:t>d</w:t>
      </w:r>
      <w:r w:rsidR="00A30262">
        <w:t xml:space="preserve"> </w:t>
      </w:r>
      <w:r>
        <w:t xml:space="preserve">the file to </w:t>
      </w:r>
      <w:r w:rsidR="00A30262">
        <w:t>a Symplicity hosted SFTP dropsite.  Symplicity then creates a custom script to import the fil</w:t>
      </w:r>
      <w:r w:rsidR="00713C0F">
        <w:t>e on a predetermined schedule into the client’s Symplicity system.  Enterprise clients can use a single file to populate multiple systems as well.</w:t>
      </w:r>
    </w:p>
    <w:p w:rsidR="008D7AFC" w:rsidRDefault="008D7AFC" w:rsidP="001A6D80">
      <w:pPr>
        <w:spacing w:after="0" w:line="240" w:lineRule="auto"/>
      </w:pPr>
    </w:p>
    <w:p w:rsidR="00BA7486" w:rsidRDefault="001B6936" w:rsidP="001A6D80">
      <w:pPr>
        <w:spacing w:after="0" w:line="240" w:lineRule="auto"/>
      </w:pPr>
      <w:r>
        <w:t>Symplicity</w:t>
      </w:r>
      <w:r w:rsidR="00EB5A2C">
        <w:t xml:space="preserve"> </w:t>
      </w:r>
      <w:r w:rsidR="00297D29">
        <w:t xml:space="preserve">can schedule the import to run </w:t>
      </w:r>
      <w:r w:rsidR="00EB5A2C">
        <w:t xml:space="preserve">daily, weekly, </w:t>
      </w:r>
      <w:r w:rsidR="00C77523">
        <w:t>or</w:t>
      </w:r>
      <w:r w:rsidR="00EB5A2C">
        <w:t xml:space="preserve"> monthly</w:t>
      </w:r>
      <w:r w:rsidR="00297D29">
        <w:t xml:space="preserve"> but no more than once per day</w:t>
      </w:r>
      <w:r w:rsidR="00EB5A2C">
        <w:t xml:space="preserve">.  </w:t>
      </w:r>
      <w:r w:rsidR="00C77523">
        <w:t>Please note, fo</w:t>
      </w:r>
      <w:r w:rsidR="00EB5A2C">
        <w:t xml:space="preserve">r a daily import </w:t>
      </w:r>
      <w:r w:rsidR="00BA7486">
        <w:t>clients must send</w:t>
      </w:r>
      <w:r w:rsidR="00EB5A2C">
        <w:t xml:space="preserve"> “delta” files that only include data updates since the l</w:t>
      </w:r>
      <w:r w:rsidR="00BA7486">
        <w:t xml:space="preserve">ast time the file was created.  The full file can still be sent on less frequent intervals if desired by the client.  </w:t>
      </w:r>
    </w:p>
    <w:p w:rsidR="00BA7486" w:rsidRDefault="00BA7486" w:rsidP="001A6D80">
      <w:pPr>
        <w:spacing w:after="0" w:line="240" w:lineRule="auto"/>
      </w:pPr>
    </w:p>
    <w:p w:rsidR="00EB5A2C" w:rsidRDefault="00297D29" w:rsidP="001A6D80">
      <w:pPr>
        <w:spacing w:after="0" w:line="240" w:lineRule="auto"/>
      </w:pPr>
      <w:r>
        <w:t xml:space="preserve">If data needs to be imported </w:t>
      </w:r>
      <w:r w:rsidR="00EB5A2C">
        <w:t xml:space="preserve">less </w:t>
      </w:r>
      <w:r>
        <w:t xml:space="preserve">often than once per month it is </w:t>
      </w:r>
      <w:r w:rsidR="00EB5A2C">
        <w:t>recommend</w:t>
      </w:r>
      <w:r>
        <w:t xml:space="preserve">ed to use </w:t>
      </w:r>
      <w:r w:rsidR="00EB5A2C">
        <w:t>the Sympo</w:t>
      </w:r>
      <w:r>
        <w:t xml:space="preserve">rt tool on the manager interface </w:t>
      </w:r>
      <w:r w:rsidR="00EB5A2C">
        <w:t>to import t</w:t>
      </w:r>
      <w:r>
        <w:t>he data.</w:t>
      </w:r>
    </w:p>
    <w:p w:rsidR="00EB5A2C" w:rsidRDefault="00EB5A2C" w:rsidP="001A6D80">
      <w:pPr>
        <w:spacing w:after="0" w:line="240" w:lineRule="auto"/>
      </w:pPr>
    </w:p>
    <w:p w:rsidR="005D43E2" w:rsidRDefault="00A50F8E" w:rsidP="001A6D80">
      <w:pPr>
        <w:spacing w:after="0" w:line="240" w:lineRule="auto"/>
      </w:pPr>
      <w:r>
        <w:t xml:space="preserve">In order to begin the automated import </w:t>
      </w:r>
      <w:r w:rsidR="005D63D1">
        <w:t>development process</w:t>
      </w:r>
      <w:r w:rsidR="003C6975">
        <w:t>,</w:t>
      </w:r>
      <w:r w:rsidR="005D63D1">
        <w:t xml:space="preserve"> </w:t>
      </w:r>
      <w:r>
        <w:t xml:space="preserve">please </w:t>
      </w:r>
      <w:r w:rsidR="005D63D1">
        <w:t xml:space="preserve">answer all of </w:t>
      </w:r>
      <w:r>
        <w:t>the questions below and return this document to your Symplicity representative.</w:t>
      </w:r>
    </w:p>
    <w:p w:rsidR="00035E8A" w:rsidRPr="00035E8A" w:rsidRDefault="00035E8A" w:rsidP="001A6D80">
      <w:pPr>
        <w:spacing w:after="0" w:line="240" w:lineRule="auto"/>
        <w:rPr>
          <w:sz w:val="16"/>
          <w:szCs w:val="16"/>
        </w:rPr>
      </w:pPr>
    </w:p>
    <w:p w:rsidR="00381D44" w:rsidRPr="00381D44" w:rsidRDefault="005F584C" w:rsidP="00381D44">
      <w:pPr>
        <w:rPr>
          <w:b/>
          <w:u w:val="single"/>
        </w:rPr>
      </w:pPr>
      <w:r>
        <w:rPr>
          <w:b/>
          <w:u w:val="single"/>
        </w:rPr>
        <w:t>S</w:t>
      </w:r>
      <w:r w:rsidR="00381D44" w:rsidRPr="00381D44">
        <w:rPr>
          <w:b/>
          <w:u w:val="single"/>
        </w:rPr>
        <w:t>FTP Dropsite Access</w:t>
      </w:r>
    </w:p>
    <w:p w:rsidR="00A50F8E" w:rsidRPr="00272E32" w:rsidRDefault="00A50F8E" w:rsidP="000C7D88">
      <w:pPr>
        <w:numPr>
          <w:ilvl w:val="0"/>
          <w:numId w:val="2"/>
        </w:numPr>
        <w:rPr>
          <w:b/>
          <w:highlight w:val="yellow"/>
        </w:rPr>
      </w:pPr>
      <w:r w:rsidRPr="00713C0F">
        <w:rPr>
          <w:b/>
        </w:rPr>
        <w:t xml:space="preserve"> </w:t>
      </w:r>
      <w:r w:rsidR="000C7D88" w:rsidRPr="00713C0F">
        <w:rPr>
          <w:b/>
        </w:rPr>
        <w:t xml:space="preserve">Please send the IP address of where the file will be coming from.  </w:t>
      </w:r>
      <w:r w:rsidR="00713C0F" w:rsidRPr="00713C0F">
        <w:rPr>
          <w:i/>
        </w:rPr>
        <w:t>This will allow Symplicity to grant access to the SFTP dropsite.</w:t>
      </w:r>
      <w:r w:rsidR="00673C48" w:rsidRPr="00713C0F">
        <w:rPr>
          <w:i/>
        </w:rPr>
        <w:t xml:space="preserve">  </w:t>
      </w:r>
      <w:r w:rsidR="00713C0F" w:rsidRPr="00713C0F">
        <w:rPr>
          <w:i/>
        </w:rPr>
        <w:t xml:space="preserve">A maximum of </w:t>
      </w:r>
      <w:r w:rsidRPr="00713C0F">
        <w:rPr>
          <w:i/>
        </w:rPr>
        <w:t>5 IPs</w:t>
      </w:r>
      <w:r w:rsidR="00713C0F" w:rsidRPr="00713C0F">
        <w:rPr>
          <w:i/>
        </w:rPr>
        <w:t xml:space="preserve"> can be accepted</w:t>
      </w:r>
      <w:r w:rsidRPr="00713C0F">
        <w:rPr>
          <w:i/>
        </w:rPr>
        <w:t xml:space="preserve">. </w:t>
      </w:r>
      <w:r w:rsidR="00272E32">
        <w:rPr>
          <w:i/>
        </w:rPr>
        <w:br/>
      </w:r>
      <w:r w:rsidR="00272E32" w:rsidRPr="00272E32">
        <w:rPr>
          <w:b/>
          <w:highlight w:val="yellow"/>
        </w:rPr>
        <w:t>199.8.26.10</w:t>
      </w:r>
    </w:p>
    <w:p w:rsidR="000C7D88" w:rsidRPr="00272E32" w:rsidRDefault="000C7D88" w:rsidP="000C7D88">
      <w:pPr>
        <w:pStyle w:val="ListParagraph"/>
        <w:numPr>
          <w:ilvl w:val="0"/>
          <w:numId w:val="2"/>
        </w:numPr>
        <w:rPr>
          <w:b/>
        </w:rPr>
      </w:pPr>
      <w:r w:rsidRPr="00713C0F">
        <w:rPr>
          <w:b/>
        </w:rPr>
        <w:t xml:space="preserve">Please enter Contact Information for who will be accessing the dropsite. </w:t>
      </w:r>
      <w:r w:rsidRPr="00713C0F">
        <w:rPr>
          <w:b/>
          <w:i/>
        </w:rPr>
        <w:t xml:space="preserve"> </w:t>
      </w:r>
      <w:r w:rsidRPr="00713C0F">
        <w:rPr>
          <w:i/>
        </w:rPr>
        <w:t xml:space="preserve">This is usually the IT person that will be handling the file exchange.  </w:t>
      </w:r>
      <w:r w:rsidR="00713C0F">
        <w:rPr>
          <w:i/>
        </w:rPr>
        <w:t>A Symplicity representative will contact this person with instructions on accessing the</w:t>
      </w:r>
      <w:r w:rsidRPr="00713C0F">
        <w:rPr>
          <w:i/>
        </w:rPr>
        <w:t xml:space="preserve"> </w:t>
      </w:r>
      <w:r w:rsidR="005F584C">
        <w:rPr>
          <w:i/>
        </w:rPr>
        <w:t>S</w:t>
      </w:r>
      <w:r w:rsidRPr="00713C0F">
        <w:rPr>
          <w:i/>
        </w:rPr>
        <w:t xml:space="preserve">FTP </w:t>
      </w:r>
      <w:proofErr w:type="spellStart"/>
      <w:r w:rsidRPr="00713C0F">
        <w:rPr>
          <w:i/>
        </w:rPr>
        <w:t>dropsite</w:t>
      </w:r>
      <w:proofErr w:type="spellEnd"/>
      <w:r w:rsidRPr="00713C0F">
        <w:rPr>
          <w:b/>
          <w:i/>
        </w:rPr>
        <w:t>.</w:t>
      </w:r>
      <w:r w:rsidR="00272E32">
        <w:rPr>
          <w:b/>
          <w:i/>
        </w:rPr>
        <w:br/>
      </w:r>
      <w:hyperlink r:id="rId8" w:history="1">
        <w:r w:rsidR="00272E32" w:rsidRPr="00272E32">
          <w:rPr>
            <w:rStyle w:val="Hyperlink"/>
            <w:b/>
            <w:highlight w:val="yellow"/>
          </w:rPr>
          <w:t>Konrad.willmert@indwes.edu</w:t>
        </w:r>
      </w:hyperlink>
      <w:r w:rsidR="00272E32" w:rsidRPr="00272E32">
        <w:rPr>
          <w:b/>
          <w:highlight w:val="yellow"/>
        </w:rPr>
        <w:t xml:space="preserve">  765-677-2048</w:t>
      </w:r>
    </w:p>
    <w:p w:rsidR="00887510" w:rsidRDefault="00887510" w:rsidP="00887510">
      <w:pPr>
        <w:pStyle w:val="ListParagraph"/>
      </w:pPr>
    </w:p>
    <w:p w:rsidR="00321ED3" w:rsidRPr="005D63D1" w:rsidRDefault="00321ED3" w:rsidP="00381D44">
      <w:pPr>
        <w:rPr>
          <w:b/>
          <w:u w:val="single"/>
        </w:rPr>
      </w:pPr>
      <w:r w:rsidRPr="005D63D1">
        <w:rPr>
          <w:b/>
          <w:u w:val="single"/>
        </w:rPr>
        <w:t xml:space="preserve">File </w:t>
      </w:r>
      <w:r w:rsidR="005D63D1" w:rsidRPr="005D63D1">
        <w:rPr>
          <w:b/>
          <w:u w:val="single"/>
        </w:rPr>
        <w:t>Information</w:t>
      </w:r>
    </w:p>
    <w:p w:rsidR="000C7D88" w:rsidRDefault="000C7D88" w:rsidP="00381D44">
      <w:pPr>
        <w:pStyle w:val="ListParagraph"/>
        <w:numPr>
          <w:ilvl w:val="0"/>
          <w:numId w:val="6"/>
        </w:numPr>
        <w:rPr>
          <w:i/>
        </w:rPr>
      </w:pPr>
      <w:r w:rsidRPr="00381D44">
        <w:rPr>
          <w:b/>
        </w:rPr>
        <w:t>Please indicate the type of file that will be sent.</w:t>
      </w:r>
      <w:r>
        <w:t xml:space="preserve">  </w:t>
      </w:r>
      <w:r w:rsidR="00713C0F">
        <w:rPr>
          <w:i/>
        </w:rPr>
        <w:t xml:space="preserve">Supported file types include </w:t>
      </w:r>
      <w:r w:rsidRPr="005D63D1">
        <w:rPr>
          <w:i/>
        </w:rPr>
        <w:t>CSV, Text (delimited and fixed width), XML, and Ex</w:t>
      </w:r>
      <w:r w:rsidR="00713C0F">
        <w:rPr>
          <w:i/>
        </w:rPr>
        <w:t>cel (pre 2007 format, not .</w:t>
      </w:r>
      <w:proofErr w:type="spellStart"/>
      <w:r w:rsidR="00713C0F">
        <w:rPr>
          <w:i/>
        </w:rPr>
        <w:t>xlsx</w:t>
      </w:r>
      <w:proofErr w:type="spellEnd"/>
      <w:r w:rsidR="00713C0F">
        <w:rPr>
          <w:i/>
        </w:rPr>
        <w:t>)</w:t>
      </w:r>
      <w:r w:rsidRPr="005D63D1">
        <w:rPr>
          <w:i/>
        </w:rPr>
        <w:t xml:space="preserve">.  </w:t>
      </w:r>
      <w:r w:rsidR="00713C0F">
        <w:rPr>
          <w:i/>
        </w:rPr>
        <w:t xml:space="preserve">Any </w:t>
      </w:r>
      <w:r w:rsidRPr="005D63D1">
        <w:rPr>
          <w:i/>
        </w:rPr>
        <w:t>regular delimi</w:t>
      </w:r>
      <w:r w:rsidR="003C6975">
        <w:rPr>
          <w:i/>
        </w:rPr>
        <w:t>ter</w:t>
      </w:r>
      <w:r w:rsidRPr="005D63D1">
        <w:rPr>
          <w:i/>
        </w:rPr>
        <w:t xml:space="preserve"> (</w:t>
      </w:r>
      <w:r w:rsidR="007E6961">
        <w:rPr>
          <w:i/>
        </w:rPr>
        <w:t>t</w:t>
      </w:r>
      <w:r w:rsidRPr="005D63D1">
        <w:rPr>
          <w:i/>
        </w:rPr>
        <w:t xml:space="preserve">ab, comma, </w:t>
      </w:r>
      <w:proofErr w:type="gramStart"/>
      <w:r w:rsidR="007E6961">
        <w:rPr>
          <w:i/>
        </w:rPr>
        <w:t>p</w:t>
      </w:r>
      <w:r w:rsidRPr="005D63D1">
        <w:rPr>
          <w:i/>
        </w:rPr>
        <w:t>ipe</w:t>
      </w:r>
      <w:proofErr w:type="gramEnd"/>
      <w:r w:rsidRPr="005D63D1">
        <w:rPr>
          <w:i/>
        </w:rPr>
        <w:t>)</w:t>
      </w:r>
      <w:r w:rsidR="00713C0F">
        <w:rPr>
          <w:i/>
        </w:rPr>
        <w:t xml:space="preserve"> is supported.</w:t>
      </w:r>
    </w:p>
    <w:p w:rsidR="001C1F5D" w:rsidRDefault="001C1F5D" w:rsidP="001C1F5D">
      <w:pPr>
        <w:ind w:left="1080"/>
      </w:pPr>
      <w:r w:rsidRPr="001C1F5D">
        <w:rPr>
          <w:b/>
        </w:rPr>
        <w:t xml:space="preserve">*Please </w:t>
      </w:r>
      <w:r>
        <w:rPr>
          <w:b/>
        </w:rPr>
        <w:t>N</w:t>
      </w:r>
      <w:r w:rsidRPr="001C1F5D">
        <w:rPr>
          <w:b/>
        </w:rPr>
        <w:t>ote:</w:t>
      </w:r>
      <w:r w:rsidRPr="001C1F5D">
        <w:rPr>
          <w:i/>
        </w:rPr>
        <w:t xml:space="preserve"> </w:t>
      </w:r>
      <w:r w:rsidR="00713C0F">
        <w:t>In order to create the import script</w:t>
      </w:r>
      <w:r w:rsidR="007E6961">
        <w:t>,</w:t>
      </w:r>
      <w:r w:rsidRPr="001C1F5D">
        <w:t xml:space="preserve"> </w:t>
      </w:r>
      <w:r w:rsidR="00713C0F">
        <w:t xml:space="preserve">the </w:t>
      </w:r>
      <w:r w:rsidRPr="001C1F5D">
        <w:t>production</w:t>
      </w:r>
      <w:r w:rsidR="00713C0F">
        <w:t xml:space="preserve"> file must be available in the dropsite</w:t>
      </w:r>
      <w:r w:rsidRPr="001C1F5D">
        <w:t>.  Sample files can be sent for requirements</w:t>
      </w:r>
      <w:r w:rsidR="007E6961">
        <w:t>-</w:t>
      </w:r>
      <w:r w:rsidRPr="001C1F5D">
        <w:t xml:space="preserve"> gathering and </w:t>
      </w:r>
      <w:r w:rsidR="00713C0F">
        <w:t xml:space="preserve">to </w:t>
      </w:r>
      <w:r w:rsidRPr="001C1F5D">
        <w:t>set</w:t>
      </w:r>
      <w:r w:rsidR="00713C0F">
        <w:t xml:space="preserve"> </w:t>
      </w:r>
      <w:r w:rsidRPr="001C1F5D">
        <w:t xml:space="preserve">up mapping, but </w:t>
      </w:r>
      <w:r w:rsidR="00713C0F">
        <w:t xml:space="preserve">any development work must use </w:t>
      </w:r>
      <w:r w:rsidRPr="001C1F5D">
        <w:t>the actual file.</w:t>
      </w:r>
      <w:r w:rsidR="00272E32">
        <w:br/>
      </w:r>
      <w:r w:rsidR="00272E32" w:rsidRPr="00272E32">
        <w:rPr>
          <w:b/>
          <w:highlight w:val="yellow"/>
        </w:rPr>
        <w:t>CSV</w:t>
      </w:r>
    </w:p>
    <w:p w:rsidR="006B12E6" w:rsidRDefault="006B12E6" w:rsidP="001C1F5D">
      <w:pPr>
        <w:ind w:left="1080"/>
        <w:rPr>
          <w:i/>
        </w:rPr>
      </w:pPr>
    </w:p>
    <w:p w:rsidR="00A72841" w:rsidRPr="00272E32" w:rsidRDefault="00A72841" w:rsidP="00A72841">
      <w:pPr>
        <w:pStyle w:val="ListParagraph"/>
        <w:numPr>
          <w:ilvl w:val="0"/>
          <w:numId w:val="6"/>
        </w:numPr>
        <w:rPr>
          <w:b/>
          <w:highlight w:val="yellow"/>
        </w:rPr>
      </w:pPr>
      <w:r w:rsidRPr="00381D44">
        <w:rPr>
          <w:b/>
        </w:rPr>
        <w:t xml:space="preserve">What is the file name?  </w:t>
      </w:r>
      <w:r w:rsidR="00713C0F">
        <w:rPr>
          <w:i/>
        </w:rPr>
        <w:t>The file name cannot</w:t>
      </w:r>
      <w:r w:rsidRPr="00381D44">
        <w:rPr>
          <w:i/>
        </w:rPr>
        <w:t xml:space="preserve"> change </w:t>
      </w:r>
      <w:r w:rsidR="00713C0F">
        <w:rPr>
          <w:i/>
        </w:rPr>
        <w:t xml:space="preserve">after the import script has been created without prior notice.  </w:t>
      </w:r>
      <w:r w:rsidRPr="00381D44">
        <w:rPr>
          <w:i/>
        </w:rPr>
        <w:t xml:space="preserve">If there are going to be cases where the file name changes </w:t>
      </w:r>
      <w:r w:rsidR="00713C0F">
        <w:rPr>
          <w:i/>
        </w:rPr>
        <w:t xml:space="preserve">each time it is sent </w:t>
      </w:r>
      <w:r w:rsidRPr="00381D44">
        <w:rPr>
          <w:i/>
        </w:rPr>
        <w:t xml:space="preserve">please </w:t>
      </w:r>
      <w:r w:rsidR="00713C0F">
        <w:rPr>
          <w:i/>
        </w:rPr>
        <w:t xml:space="preserve">let us know.  Clients should create a </w:t>
      </w:r>
      <w:r w:rsidR="00713C0F" w:rsidRPr="00381D44">
        <w:rPr>
          <w:i/>
        </w:rPr>
        <w:t>script</w:t>
      </w:r>
      <w:r w:rsidR="00713C0F">
        <w:rPr>
          <w:i/>
        </w:rPr>
        <w:t xml:space="preserve"> </w:t>
      </w:r>
      <w:r w:rsidR="00713C0F" w:rsidRPr="00381D44">
        <w:rPr>
          <w:i/>
        </w:rPr>
        <w:t>to remove any files that were entered previously and replace with the new file.</w:t>
      </w:r>
      <w:r w:rsidR="00272E32">
        <w:rPr>
          <w:i/>
        </w:rPr>
        <w:br/>
      </w:r>
      <w:r w:rsidR="00272E32" w:rsidRPr="00272E32">
        <w:rPr>
          <w:b/>
          <w:highlight w:val="yellow"/>
        </w:rPr>
        <w:t>iwu-person-data.csv</w:t>
      </w:r>
    </w:p>
    <w:p w:rsidR="00212118" w:rsidRPr="006B12E6" w:rsidRDefault="00212118" w:rsidP="00212118">
      <w:pPr>
        <w:pStyle w:val="ListParagraph"/>
      </w:pPr>
    </w:p>
    <w:p w:rsidR="00321ED3" w:rsidRPr="00272E32" w:rsidRDefault="00321ED3" w:rsidP="00381D44">
      <w:pPr>
        <w:pStyle w:val="ListParagraph"/>
        <w:numPr>
          <w:ilvl w:val="0"/>
          <w:numId w:val="6"/>
        </w:numPr>
        <w:rPr>
          <w:highlight w:val="yellow"/>
        </w:rPr>
      </w:pPr>
      <w:r w:rsidRPr="00381D44">
        <w:rPr>
          <w:b/>
        </w:rPr>
        <w:t>What data value in the file should be set as the unique identifier?</w:t>
      </w:r>
      <w:r>
        <w:t xml:space="preserve">  </w:t>
      </w:r>
      <w:r w:rsidRPr="00381D44">
        <w:rPr>
          <w:i/>
        </w:rPr>
        <w:t>Usually this is Student ID or Email Address.  This is used so that duplicate dat</w:t>
      </w:r>
      <w:r w:rsidR="00713C0F">
        <w:rPr>
          <w:i/>
        </w:rPr>
        <w:t>a records are not created when the</w:t>
      </w:r>
      <w:r w:rsidRPr="00381D44">
        <w:rPr>
          <w:i/>
        </w:rPr>
        <w:t xml:space="preserve"> import runs.</w:t>
      </w:r>
      <w:r w:rsidR="00272E32">
        <w:rPr>
          <w:i/>
        </w:rPr>
        <w:br/>
      </w:r>
      <w:r w:rsidR="00272E32">
        <w:rPr>
          <w:b/>
          <w:highlight w:val="yellow"/>
        </w:rPr>
        <w:t>IWU_ID</w:t>
      </w:r>
    </w:p>
    <w:p w:rsidR="00321ED3" w:rsidRDefault="00321ED3" w:rsidP="00381D44">
      <w:pPr>
        <w:pStyle w:val="ListParagraph"/>
        <w:ind w:left="360"/>
      </w:pPr>
    </w:p>
    <w:p w:rsidR="00321ED3" w:rsidRPr="00272E32" w:rsidRDefault="00321ED3" w:rsidP="00381D44">
      <w:pPr>
        <w:pStyle w:val="ListParagraph"/>
        <w:numPr>
          <w:ilvl w:val="0"/>
          <w:numId w:val="6"/>
        </w:numPr>
        <w:rPr>
          <w:i/>
          <w:highlight w:val="yellow"/>
        </w:rPr>
      </w:pPr>
      <w:r w:rsidRPr="00381D44">
        <w:rPr>
          <w:b/>
        </w:rPr>
        <w:t>Please indicate the multi-value separator in your data file?</w:t>
      </w:r>
      <w:r>
        <w:t xml:space="preserve">  </w:t>
      </w:r>
      <w:r w:rsidRPr="00381D44">
        <w:rPr>
          <w:i/>
        </w:rPr>
        <w:t>This is used to import into multi-select fields.  This needs to be consistent throughout the file and there cannot be more than one. Common multi-value separators are symbols such as “,” or “;”.</w:t>
      </w:r>
      <w:r w:rsidR="00067E75">
        <w:rPr>
          <w:i/>
        </w:rPr>
        <w:t xml:space="preserve">  Pl</w:t>
      </w:r>
      <w:r w:rsidR="00673C48">
        <w:rPr>
          <w:i/>
        </w:rPr>
        <w:t>ease note the</w:t>
      </w:r>
      <w:r w:rsidR="00067E75">
        <w:rPr>
          <w:i/>
        </w:rPr>
        <w:t xml:space="preserve"> multi-value separator should not be used</w:t>
      </w:r>
      <w:r w:rsidR="009E6893">
        <w:rPr>
          <w:i/>
        </w:rPr>
        <w:t xml:space="preserve"> in a selection </w:t>
      </w:r>
      <w:r w:rsidR="00397A4C">
        <w:rPr>
          <w:i/>
        </w:rPr>
        <w:t>for</w:t>
      </w:r>
      <w:r w:rsidR="00067E75">
        <w:rPr>
          <w:i/>
        </w:rPr>
        <w:t xml:space="preserve"> any field that uses a picklist.  </w:t>
      </w:r>
      <w:r w:rsidR="009E6893">
        <w:rPr>
          <w:i/>
        </w:rPr>
        <w:t>For example if a Major has a comma in it then comma should not be used as the multi-value separator in the import file.</w:t>
      </w:r>
      <w:r w:rsidR="00272E32">
        <w:rPr>
          <w:i/>
        </w:rPr>
        <w:br/>
      </w:r>
      <w:r w:rsidR="00083C23">
        <w:rPr>
          <w:b/>
          <w:highlight w:val="yellow"/>
        </w:rPr>
        <w:t>|</w:t>
      </w:r>
      <w:bookmarkStart w:id="0" w:name="_GoBack"/>
      <w:bookmarkEnd w:id="0"/>
    </w:p>
    <w:p w:rsidR="007A2069" w:rsidRPr="007A2069" w:rsidRDefault="007A2069" w:rsidP="00381D44">
      <w:pPr>
        <w:pStyle w:val="ListParagraph"/>
        <w:ind w:left="0"/>
        <w:rPr>
          <w:i/>
        </w:rPr>
      </w:pPr>
    </w:p>
    <w:p w:rsidR="00A72841" w:rsidRPr="00A72841" w:rsidRDefault="00381D44" w:rsidP="00A72841">
      <w:pPr>
        <w:pStyle w:val="ListParagraph"/>
        <w:rPr>
          <w:b/>
        </w:rPr>
      </w:pPr>
      <w:r w:rsidRPr="00397A4C">
        <w:rPr>
          <w:b/>
        </w:rPr>
        <w:t xml:space="preserve">Please send the </w:t>
      </w:r>
      <w:r w:rsidR="00A94D29" w:rsidRPr="00397A4C">
        <w:rPr>
          <w:b/>
        </w:rPr>
        <w:t>hierarchical</w:t>
      </w:r>
      <w:r w:rsidRPr="00397A4C">
        <w:rPr>
          <w:b/>
        </w:rPr>
        <w:t xml:space="preserve"> delimiter (</w:t>
      </w:r>
      <w:r w:rsidR="007A2069" w:rsidRPr="00397A4C">
        <w:rPr>
          <w:b/>
        </w:rPr>
        <w:t>If applicable</w:t>
      </w:r>
      <w:r w:rsidRPr="00397A4C">
        <w:rPr>
          <w:b/>
        </w:rPr>
        <w:t xml:space="preserve">).  </w:t>
      </w:r>
      <w:r w:rsidR="007A2069" w:rsidRPr="00397A4C">
        <w:rPr>
          <w:b/>
        </w:rPr>
        <w:t xml:space="preserve"> </w:t>
      </w:r>
      <w:r w:rsidR="005C66C7" w:rsidRPr="00397A4C">
        <w:rPr>
          <w:i/>
        </w:rPr>
        <w:t>This is used for hierarchical picklists for example in the “Major” field.</w:t>
      </w:r>
      <w:r w:rsidR="00067E75" w:rsidRPr="00397A4C">
        <w:rPr>
          <w:i/>
        </w:rPr>
        <w:t xml:space="preserve">  The most common hierarchical delimiter is “/”.  Please note the hierarchical delimiter should not be used in </w:t>
      </w:r>
      <w:r w:rsidR="00397A4C" w:rsidRPr="00397A4C">
        <w:rPr>
          <w:i/>
        </w:rPr>
        <w:t xml:space="preserve">the label for </w:t>
      </w:r>
      <w:r w:rsidR="00067E75" w:rsidRPr="00397A4C">
        <w:rPr>
          <w:i/>
        </w:rPr>
        <w:t xml:space="preserve">any field that uses a </w:t>
      </w:r>
      <w:r w:rsidR="00397A4C" w:rsidRPr="00397A4C">
        <w:rPr>
          <w:i/>
        </w:rPr>
        <w:t xml:space="preserve">hierarchical </w:t>
      </w:r>
      <w:r w:rsidR="00067E75" w:rsidRPr="00397A4C">
        <w:rPr>
          <w:i/>
        </w:rPr>
        <w:t xml:space="preserve">picklist. </w:t>
      </w:r>
      <w:r w:rsidR="00272E32">
        <w:rPr>
          <w:i/>
        </w:rPr>
        <w:br/>
      </w:r>
      <w:r w:rsidR="00272E32" w:rsidRPr="00272E32">
        <w:rPr>
          <w:b/>
          <w:highlight w:val="yellow"/>
        </w:rPr>
        <w:t>N/A</w:t>
      </w:r>
    </w:p>
    <w:p w:rsidR="00397A4C" w:rsidRDefault="00397A4C" w:rsidP="00397A4C">
      <w:pPr>
        <w:pStyle w:val="ListParagraph"/>
        <w:rPr>
          <w:b/>
        </w:rPr>
      </w:pPr>
    </w:p>
    <w:p w:rsidR="00A72841" w:rsidRPr="00A72841" w:rsidRDefault="00A72841" w:rsidP="00381D4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What is the date format?  </w:t>
      </w:r>
      <w:r w:rsidR="009E6893">
        <w:rPr>
          <w:i/>
        </w:rPr>
        <w:t>The import</w:t>
      </w:r>
      <w:r w:rsidRPr="00A72841">
        <w:rPr>
          <w:i/>
        </w:rPr>
        <w:t xml:space="preserve"> file should have a standard format</w:t>
      </w:r>
      <w:r w:rsidR="009E6893">
        <w:rPr>
          <w:i/>
        </w:rPr>
        <w:t xml:space="preserve"> for dates</w:t>
      </w:r>
      <w:r w:rsidRPr="00A72841">
        <w:rPr>
          <w:i/>
        </w:rPr>
        <w:t>.  We support any of the following but there should not be more than one used</w:t>
      </w:r>
      <w:r w:rsidR="00A94D29">
        <w:rPr>
          <w:i/>
        </w:rPr>
        <w:t>.  The date in the example is May 1, 2010.</w:t>
      </w:r>
    </w:p>
    <w:p w:rsidR="00A72841" w:rsidRPr="00A72841" w:rsidRDefault="00A72841" w:rsidP="00A72841">
      <w:pPr>
        <w:pStyle w:val="ListParagraph"/>
        <w:rPr>
          <w:b/>
        </w:rPr>
      </w:pPr>
    </w:p>
    <w:p w:rsidR="00A72841" w:rsidRPr="00272E32" w:rsidRDefault="00A72841" w:rsidP="00A72841">
      <w:pPr>
        <w:pStyle w:val="ListParagraph"/>
        <w:numPr>
          <w:ilvl w:val="1"/>
          <w:numId w:val="6"/>
        </w:numPr>
        <w:rPr>
          <w:b/>
          <w:highlight w:val="yellow"/>
        </w:rPr>
      </w:pPr>
      <w:r w:rsidRPr="00272E32">
        <w:rPr>
          <w:b/>
          <w:highlight w:val="yellow"/>
        </w:rPr>
        <w:t>Mo</w:t>
      </w:r>
      <w:r w:rsidR="00A94D29" w:rsidRPr="00272E32">
        <w:rPr>
          <w:b/>
          <w:highlight w:val="yellow"/>
        </w:rPr>
        <w:t>nth / Day / Year (</w:t>
      </w:r>
      <w:r w:rsidR="00673C48" w:rsidRPr="00272E32">
        <w:rPr>
          <w:b/>
          <w:highlight w:val="yellow"/>
        </w:rPr>
        <w:t>i.e.</w:t>
      </w:r>
      <w:r w:rsidR="00A94D29" w:rsidRPr="00272E32">
        <w:rPr>
          <w:b/>
          <w:highlight w:val="yellow"/>
        </w:rPr>
        <w:t xml:space="preserve">  05/01/2010</w:t>
      </w:r>
      <w:r w:rsidRPr="00272E32">
        <w:rPr>
          <w:b/>
          <w:highlight w:val="yellow"/>
        </w:rPr>
        <w:t>)</w:t>
      </w:r>
    </w:p>
    <w:p w:rsidR="00A72841" w:rsidRDefault="00A72841" w:rsidP="00A7284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Year / Month / Day (</w:t>
      </w:r>
      <w:r w:rsidR="00673C48">
        <w:rPr>
          <w:b/>
        </w:rPr>
        <w:t>i.e.</w:t>
      </w:r>
      <w:r>
        <w:rPr>
          <w:b/>
        </w:rPr>
        <w:t xml:space="preserve"> 2010/</w:t>
      </w:r>
      <w:r w:rsidR="00A94D29">
        <w:rPr>
          <w:b/>
        </w:rPr>
        <w:t>05</w:t>
      </w:r>
      <w:r>
        <w:rPr>
          <w:b/>
        </w:rPr>
        <w:t>/</w:t>
      </w:r>
      <w:r w:rsidR="00A94D29">
        <w:rPr>
          <w:b/>
        </w:rPr>
        <w:t>0</w:t>
      </w:r>
      <w:r>
        <w:rPr>
          <w:b/>
        </w:rPr>
        <w:t>1)</w:t>
      </w:r>
    </w:p>
    <w:p w:rsidR="00A72841" w:rsidRPr="00381D44" w:rsidRDefault="00A72841" w:rsidP="00A7284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Day / Month / Year (</w:t>
      </w:r>
      <w:r w:rsidR="00673C48">
        <w:rPr>
          <w:b/>
        </w:rPr>
        <w:t>i.e.</w:t>
      </w:r>
      <w:r>
        <w:rPr>
          <w:b/>
        </w:rPr>
        <w:t xml:space="preserve"> </w:t>
      </w:r>
      <w:r w:rsidR="00397A4C">
        <w:rPr>
          <w:b/>
        </w:rPr>
        <w:t>01</w:t>
      </w:r>
      <w:r w:rsidR="00A94D29">
        <w:rPr>
          <w:b/>
        </w:rPr>
        <w:t>/05/</w:t>
      </w:r>
      <w:r>
        <w:rPr>
          <w:b/>
        </w:rPr>
        <w:t>2010)</w:t>
      </w:r>
    </w:p>
    <w:p w:rsidR="003E190C" w:rsidRDefault="003E190C" w:rsidP="00381D44">
      <w:pPr>
        <w:pStyle w:val="ListParagraph"/>
        <w:ind w:left="0"/>
        <w:rPr>
          <w:i/>
        </w:rPr>
      </w:pPr>
    </w:p>
    <w:p w:rsidR="00A72841" w:rsidRPr="00A72841" w:rsidRDefault="00A72841" w:rsidP="00A72841">
      <w:pPr>
        <w:pStyle w:val="ListParagraph"/>
        <w:rPr>
          <w:b/>
          <w:u w:val="single"/>
        </w:rPr>
      </w:pPr>
    </w:p>
    <w:p w:rsidR="005D63D1" w:rsidRPr="005D63D1" w:rsidRDefault="005D63D1" w:rsidP="005D63D1">
      <w:pPr>
        <w:pStyle w:val="ListParagraph"/>
        <w:numPr>
          <w:ilvl w:val="0"/>
          <w:numId w:val="6"/>
        </w:numPr>
        <w:rPr>
          <w:b/>
          <w:u w:val="single"/>
        </w:rPr>
      </w:pPr>
      <w:r w:rsidRPr="005D63D1">
        <w:rPr>
          <w:b/>
        </w:rPr>
        <w:t>Please send us the mapping for each field in the file.</w:t>
      </w:r>
      <w:r>
        <w:t xml:space="preserve">  </w:t>
      </w:r>
      <w:r w:rsidRPr="005D63D1">
        <w:rPr>
          <w:i/>
        </w:rPr>
        <w:t>In a separate document please send a list of every field that is in your data file a</w:t>
      </w:r>
      <w:r w:rsidR="009E6893">
        <w:rPr>
          <w:i/>
        </w:rPr>
        <w:t>long with</w:t>
      </w:r>
      <w:r w:rsidRPr="005D63D1">
        <w:rPr>
          <w:i/>
        </w:rPr>
        <w:t xml:space="preserve"> the tab and label of where each field needs to be imported to </w:t>
      </w:r>
      <w:r w:rsidR="009E6893">
        <w:rPr>
          <w:i/>
        </w:rPr>
        <w:t>i</w:t>
      </w:r>
      <w:r w:rsidRPr="005D63D1">
        <w:rPr>
          <w:i/>
        </w:rPr>
        <w:t xml:space="preserve">n the student profile. </w:t>
      </w:r>
    </w:p>
    <w:p w:rsidR="005D63D1" w:rsidRPr="009E6893" w:rsidRDefault="005D63D1" w:rsidP="005D63D1">
      <w:pPr>
        <w:rPr>
          <w:b/>
          <w:color w:val="FF0000"/>
        </w:rPr>
      </w:pPr>
      <w:r w:rsidRPr="009E6893">
        <w:rPr>
          <w:b/>
          <w:color w:val="FF0000"/>
        </w:rPr>
        <w:t>Example of mapping:</w:t>
      </w:r>
    </w:p>
    <w:tbl>
      <w:tblPr>
        <w:tblW w:w="5078" w:type="dxa"/>
        <w:tblInd w:w="93" w:type="dxa"/>
        <w:tblLook w:val="04A0" w:firstRow="1" w:lastRow="0" w:firstColumn="1" w:lastColumn="0" w:noHBand="0" w:noVBand="1"/>
      </w:tblPr>
      <w:tblGrid>
        <w:gridCol w:w="2220"/>
        <w:gridCol w:w="2858"/>
      </w:tblGrid>
      <w:tr w:rsidR="005D63D1" w:rsidRPr="005D63D1" w:rsidTr="005D63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D63D1">
              <w:rPr>
                <w:rFonts w:eastAsia="Times New Roman"/>
                <w:b/>
                <w:bCs/>
                <w:color w:val="000000"/>
              </w:rPr>
              <w:t>File Header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040CC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Symplicity </w:t>
            </w:r>
            <w:r w:rsidRPr="005D63D1">
              <w:rPr>
                <w:rFonts w:eastAsia="Times New Roman"/>
                <w:b/>
                <w:bCs/>
                <w:color w:val="000000"/>
              </w:rPr>
              <w:t>Field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lastRenderedPageBreak/>
              <w:t>ID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Student ID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GP_NAME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Full Name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GP_LASTNAME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Last Name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GP_FIRSTNAME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First Name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GP_MIDDLENAME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Middle Initial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Email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 xml:space="preserve">Email 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College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Student Profile: College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student_lvl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Student Profile: Class Level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Gender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line_addr1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School Address:  Street Address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line_addr2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School Address:  Street Address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city_name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School Address: City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state_cd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School Address: State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zip_cd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School Address: Zip Code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cntry_cd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School Address: Country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DOB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Birthdate</w:t>
            </w:r>
          </w:p>
        </w:tc>
      </w:tr>
      <w:tr w:rsidR="005D63D1" w:rsidRPr="005D63D1" w:rsidTr="005D63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cum_gpa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D1" w:rsidRPr="005D63D1" w:rsidRDefault="005D63D1" w:rsidP="005D63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63D1">
              <w:rPr>
                <w:rFonts w:eastAsia="Times New Roman"/>
                <w:color w:val="000000"/>
              </w:rPr>
              <w:t>Student Profile:  GPA</w:t>
            </w:r>
          </w:p>
        </w:tc>
      </w:tr>
    </w:tbl>
    <w:p w:rsidR="005D63D1" w:rsidRPr="005D63D1" w:rsidRDefault="005D63D1" w:rsidP="005D63D1"/>
    <w:p w:rsidR="005D63D1" w:rsidRDefault="005D63D1" w:rsidP="001A41BB">
      <w:pPr>
        <w:pStyle w:val="ListParagraph"/>
        <w:rPr>
          <w:b/>
          <w:u w:val="single"/>
        </w:rPr>
      </w:pPr>
    </w:p>
    <w:p w:rsidR="004B3358" w:rsidRPr="005D63D1" w:rsidRDefault="005D63D1" w:rsidP="005D63D1">
      <w:pPr>
        <w:ind w:left="360"/>
        <w:rPr>
          <w:b/>
          <w:u w:val="single"/>
        </w:rPr>
      </w:pPr>
      <w:r w:rsidRPr="005D63D1">
        <w:rPr>
          <w:b/>
          <w:u w:val="single"/>
        </w:rPr>
        <w:t>Automated Import Functionality Requirements</w:t>
      </w:r>
    </w:p>
    <w:p w:rsidR="009B04F2" w:rsidRDefault="005D63D1" w:rsidP="005D63D1">
      <w:pPr>
        <w:pStyle w:val="ListParagraph"/>
        <w:numPr>
          <w:ilvl w:val="0"/>
          <w:numId w:val="7"/>
        </w:numPr>
        <w:rPr>
          <w:i/>
        </w:rPr>
      </w:pPr>
      <w:r w:rsidRPr="005D63D1">
        <w:rPr>
          <w:b/>
        </w:rPr>
        <w:t xml:space="preserve">Please let us know the frequency of the import.  </w:t>
      </w:r>
      <w:r w:rsidRPr="005D63D1">
        <w:rPr>
          <w:i/>
        </w:rPr>
        <w:t>The choices are</w:t>
      </w:r>
      <w:r w:rsidR="007A2069" w:rsidRPr="005D63D1">
        <w:rPr>
          <w:i/>
        </w:rPr>
        <w:t xml:space="preserve"> daily, weekly, </w:t>
      </w:r>
      <w:r w:rsidR="009B04F2">
        <w:rPr>
          <w:i/>
        </w:rPr>
        <w:t>or monthly</w:t>
      </w:r>
      <w:r w:rsidR="007A2069" w:rsidRPr="005D63D1">
        <w:rPr>
          <w:i/>
        </w:rPr>
        <w:t xml:space="preserve">.  </w:t>
      </w:r>
      <w:r w:rsidR="009B04F2">
        <w:rPr>
          <w:i/>
        </w:rPr>
        <w:t xml:space="preserve">Daily imports require an update file that only includes data changes.  The full data load must be no more than once per week.  </w:t>
      </w:r>
    </w:p>
    <w:p w:rsidR="009B04F2" w:rsidRDefault="009B04F2" w:rsidP="009B04F2">
      <w:pPr>
        <w:pStyle w:val="ListParagraph"/>
        <w:ind w:left="1080"/>
        <w:rPr>
          <w:i/>
        </w:rPr>
      </w:pPr>
    </w:p>
    <w:p w:rsidR="007A2069" w:rsidRPr="00272E32" w:rsidRDefault="007A2069" w:rsidP="009B04F2">
      <w:pPr>
        <w:pStyle w:val="ListParagraph"/>
        <w:ind w:left="1080"/>
        <w:rPr>
          <w:b/>
        </w:rPr>
      </w:pPr>
      <w:r w:rsidRPr="005D63D1">
        <w:rPr>
          <w:i/>
        </w:rPr>
        <w:t>If anything other than daily is selected please specify when the import should occur.    All imports run at approximately 4am EST</w:t>
      </w:r>
      <w:r w:rsidR="009E6893">
        <w:rPr>
          <w:i/>
        </w:rPr>
        <w:t xml:space="preserve"> and the file should be sent to the dropsite before this time</w:t>
      </w:r>
      <w:r w:rsidR="009B04F2">
        <w:rPr>
          <w:i/>
        </w:rPr>
        <w:t xml:space="preserve">. </w:t>
      </w:r>
      <w:r w:rsidR="00272E32">
        <w:rPr>
          <w:i/>
        </w:rPr>
        <w:br/>
      </w:r>
      <w:r w:rsidR="00272E32" w:rsidRPr="00272E32">
        <w:rPr>
          <w:b/>
          <w:highlight w:val="yellow"/>
        </w:rPr>
        <w:t>Daily – However unable to produce file until ~6am EST</w:t>
      </w:r>
    </w:p>
    <w:p w:rsidR="005D63D1" w:rsidRPr="005D63D1" w:rsidRDefault="005D63D1" w:rsidP="005D63D1">
      <w:pPr>
        <w:pStyle w:val="ListParagraph"/>
        <w:ind w:left="1080"/>
        <w:rPr>
          <w:i/>
        </w:rPr>
      </w:pPr>
    </w:p>
    <w:p w:rsidR="007A2069" w:rsidRPr="001C1F5D" w:rsidRDefault="007A2069" w:rsidP="005D63D1">
      <w:pPr>
        <w:pStyle w:val="ListParagraph"/>
        <w:numPr>
          <w:ilvl w:val="0"/>
          <w:numId w:val="7"/>
        </w:numPr>
      </w:pPr>
      <w:r w:rsidRPr="005D63D1">
        <w:rPr>
          <w:b/>
        </w:rPr>
        <w:t>Please let us know how to handle blank fields in the file.</w:t>
      </w:r>
      <w:r>
        <w:t xml:space="preserve">  </w:t>
      </w:r>
      <w:r w:rsidRPr="005D63D1">
        <w:rPr>
          <w:i/>
        </w:rPr>
        <w:t xml:space="preserve">Should we ignore and keep any data in that field or </w:t>
      </w:r>
      <w:r w:rsidR="005D63D1" w:rsidRPr="005D63D1">
        <w:rPr>
          <w:i/>
        </w:rPr>
        <w:t>overwrite and clear the field</w:t>
      </w:r>
      <w:r w:rsidR="009E6893">
        <w:rPr>
          <w:i/>
        </w:rPr>
        <w:t>?</w:t>
      </w:r>
      <w:r w:rsidR="005D63D1" w:rsidRPr="005D63D1">
        <w:rPr>
          <w:i/>
        </w:rPr>
        <w:t xml:space="preserve">  For example if a student has “Psychology” listed in their Major field but the file that is imported has a blank value should it keep “Psychology” or change the field to be blank.</w:t>
      </w:r>
      <w:r w:rsidR="00B20B94">
        <w:rPr>
          <w:i/>
        </w:rPr>
        <w:br/>
      </w:r>
      <w:r w:rsidR="00B20B94" w:rsidRPr="00B20B94">
        <w:rPr>
          <w:b/>
          <w:highlight w:val="yellow"/>
        </w:rPr>
        <w:t>Blanks should overwrite data</w:t>
      </w:r>
    </w:p>
    <w:p w:rsidR="001C1F5D" w:rsidRDefault="001C1F5D" w:rsidP="001C1F5D">
      <w:pPr>
        <w:pStyle w:val="ListParagraph"/>
      </w:pPr>
    </w:p>
    <w:p w:rsidR="003A34F6" w:rsidRDefault="00286ADC" w:rsidP="004B3358">
      <w:pPr>
        <w:pStyle w:val="ListParagraph"/>
        <w:numPr>
          <w:ilvl w:val="0"/>
          <w:numId w:val="7"/>
        </w:numPr>
        <w:spacing w:after="0" w:line="240" w:lineRule="auto"/>
      </w:pPr>
      <w:r w:rsidRPr="009B04F2">
        <w:rPr>
          <w:b/>
        </w:rPr>
        <w:lastRenderedPageBreak/>
        <w:t xml:space="preserve">If applicable, please list any other requested requirements for the import script. </w:t>
      </w:r>
      <w:r w:rsidRPr="009B04F2">
        <w:rPr>
          <w:i/>
        </w:rPr>
        <w:t xml:space="preserve">For example the import script can be configured to automatically archive or disable student accounts if there is not a match found in the file.  </w:t>
      </w:r>
    </w:p>
    <w:sectPr w:rsidR="003A34F6" w:rsidSect="00703EC5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60" w:rsidRDefault="00035E60" w:rsidP="00472127">
      <w:pPr>
        <w:spacing w:after="0" w:line="240" w:lineRule="auto"/>
      </w:pPr>
      <w:r>
        <w:separator/>
      </w:r>
    </w:p>
  </w:endnote>
  <w:endnote w:type="continuationSeparator" w:id="0">
    <w:p w:rsidR="00035E60" w:rsidRDefault="00035E60" w:rsidP="0047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60" w:rsidRDefault="00035E60" w:rsidP="00472127">
      <w:pPr>
        <w:spacing w:after="0" w:line="240" w:lineRule="auto"/>
      </w:pPr>
      <w:r>
        <w:separator/>
      </w:r>
    </w:p>
  </w:footnote>
  <w:footnote w:type="continuationSeparator" w:id="0">
    <w:p w:rsidR="00035E60" w:rsidRDefault="00035E60" w:rsidP="0047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D3" w:rsidRPr="00025A31" w:rsidRDefault="003E190C" w:rsidP="00472127">
    <w:pPr>
      <w:pStyle w:val="NoSpacing"/>
      <w:ind w:left="5760" w:right="-72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-19050</wp:posOffset>
          </wp:positionV>
          <wp:extent cx="2190750" cy="295275"/>
          <wp:effectExtent l="19050" t="0" r="0" b="0"/>
          <wp:wrapNone/>
          <wp:docPr id="1" name="Picture 3" descr="symp_logo_pr0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mp_logo_pr0_OUTL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ED3">
      <w:t>1560 Wilson Blvd, Suite 550</w:t>
    </w:r>
  </w:p>
  <w:p w:rsidR="00321ED3" w:rsidRPr="00025A31" w:rsidRDefault="00321ED3" w:rsidP="00472127">
    <w:pPr>
      <w:pStyle w:val="NoSpacing"/>
      <w:ind w:left="5760" w:right="-720"/>
      <w:jc w:val="right"/>
    </w:pPr>
    <w:r>
      <w:tab/>
    </w:r>
    <w:r w:rsidRPr="00025A31">
      <w:t>Arlington, Virginia  22209</w:t>
    </w:r>
  </w:p>
  <w:p w:rsidR="00321ED3" w:rsidRPr="00025A31" w:rsidRDefault="00321ED3" w:rsidP="00472127">
    <w:pPr>
      <w:pStyle w:val="NoSpacing"/>
      <w:ind w:left="5760" w:right="-720"/>
      <w:jc w:val="right"/>
    </w:pPr>
    <w:r w:rsidRPr="00025A31">
      <w:tab/>
    </w:r>
    <w:r w:rsidRPr="00025A31">
      <w:tab/>
    </w:r>
    <w:hyperlink r:id="rId2" w:history="1">
      <w:r w:rsidRPr="00025A31">
        <w:rPr>
          <w:rStyle w:val="Hyperlink"/>
          <w:sz w:val="16"/>
          <w:szCs w:val="16"/>
        </w:rPr>
        <w:t>info@symplicity.com</w:t>
      </w:r>
    </w:hyperlink>
  </w:p>
  <w:p w:rsidR="00321ED3" w:rsidRPr="00025A31" w:rsidRDefault="00321ED3" w:rsidP="00472127">
    <w:pPr>
      <w:pStyle w:val="NoSpacing"/>
      <w:ind w:left="5760" w:right="-720"/>
      <w:jc w:val="right"/>
    </w:pPr>
    <w:r w:rsidRPr="00025A31">
      <w:tab/>
    </w:r>
    <w:r w:rsidRPr="00025A31">
      <w:tab/>
      <w:t>1.703.351.0200</w:t>
    </w:r>
  </w:p>
  <w:p w:rsidR="00321ED3" w:rsidRDefault="00321ED3">
    <w:pPr>
      <w:pStyle w:val="Header"/>
    </w:pPr>
  </w:p>
  <w:p w:rsidR="00321ED3" w:rsidRDefault="00321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DA1"/>
    <w:multiLevelType w:val="hybridMultilevel"/>
    <w:tmpl w:val="DC5A1ED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A9C117A"/>
    <w:multiLevelType w:val="hybridMultilevel"/>
    <w:tmpl w:val="24F2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8EF"/>
    <w:multiLevelType w:val="hybridMultilevel"/>
    <w:tmpl w:val="65C00C8A"/>
    <w:lvl w:ilvl="0" w:tplc="80D4C82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20CC4"/>
    <w:multiLevelType w:val="hybridMultilevel"/>
    <w:tmpl w:val="8884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A57"/>
    <w:multiLevelType w:val="hybridMultilevel"/>
    <w:tmpl w:val="B560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59C2"/>
    <w:multiLevelType w:val="hybridMultilevel"/>
    <w:tmpl w:val="CAE0877E"/>
    <w:lvl w:ilvl="0" w:tplc="7B668F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9A50F2"/>
    <w:multiLevelType w:val="hybridMultilevel"/>
    <w:tmpl w:val="4F084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1546F"/>
    <w:multiLevelType w:val="hybridMultilevel"/>
    <w:tmpl w:val="3C8ADBC4"/>
    <w:lvl w:ilvl="0" w:tplc="00169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5D2"/>
    <w:multiLevelType w:val="hybridMultilevel"/>
    <w:tmpl w:val="444E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0"/>
    <w:rsid w:val="00031C50"/>
    <w:rsid w:val="00035E60"/>
    <w:rsid w:val="00035E8A"/>
    <w:rsid w:val="00040CCD"/>
    <w:rsid w:val="00061E29"/>
    <w:rsid w:val="00067E75"/>
    <w:rsid w:val="00083C23"/>
    <w:rsid w:val="000A0C9A"/>
    <w:rsid w:val="000A5B4A"/>
    <w:rsid w:val="000C7D88"/>
    <w:rsid w:val="000E2855"/>
    <w:rsid w:val="000F7649"/>
    <w:rsid w:val="00106624"/>
    <w:rsid w:val="001A41BB"/>
    <w:rsid w:val="001A6D80"/>
    <w:rsid w:val="001B6936"/>
    <w:rsid w:val="001C1F5D"/>
    <w:rsid w:val="00212118"/>
    <w:rsid w:val="00272E32"/>
    <w:rsid w:val="00286ADC"/>
    <w:rsid w:val="002945FC"/>
    <w:rsid w:val="00297D29"/>
    <w:rsid w:val="002F133B"/>
    <w:rsid w:val="00321ED3"/>
    <w:rsid w:val="00346F04"/>
    <w:rsid w:val="00381D44"/>
    <w:rsid w:val="00397A4C"/>
    <w:rsid w:val="003A34F6"/>
    <w:rsid w:val="003C6975"/>
    <w:rsid w:val="003D6556"/>
    <w:rsid w:val="003E190C"/>
    <w:rsid w:val="00420605"/>
    <w:rsid w:val="00422E37"/>
    <w:rsid w:val="00436919"/>
    <w:rsid w:val="00440451"/>
    <w:rsid w:val="00452356"/>
    <w:rsid w:val="00465CC4"/>
    <w:rsid w:val="00472127"/>
    <w:rsid w:val="00493279"/>
    <w:rsid w:val="004B3358"/>
    <w:rsid w:val="004D1FDD"/>
    <w:rsid w:val="004E0A76"/>
    <w:rsid w:val="004F5BBE"/>
    <w:rsid w:val="00581306"/>
    <w:rsid w:val="005C66C7"/>
    <w:rsid w:val="005D43E2"/>
    <w:rsid w:val="005D63D1"/>
    <w:rsid w:val="005F584C"/>
    <w:rsid w:val="00625AD8"/>
    <w:rsid w:val="00640347"/>
    <w:rsid w:val="00673C48"/>
    <w:rsid w:val="00676F8C"/>
    <w:rsid w:val="006B12E6"/>
    <w:rsid w:val="006E3DBF"/>
    <w:rsid w:val="00703EC5"/>
    <w:rsid w:val="00713C0F"/>
    <w:rsid w:val="0076176B"/>
    <w:rsid w:val="00767B33"/>
    <w:rsid w:val="007A2069"/>
    <w:rsid w:val="007B6E6C"/>
    <w:rsid w:val="007E6961"/>
    <w:rsid w:val="00810624"/>
    <w:rsid w:val="00887510"/>
    <w:rsid w:val="008B0B45"/>
    <w:rsid w:val="008D7AFC"/>
    <w:rsid w:val="008E48CC"/>
    <w:rsid w:val="00916D22"/>
    <w:rsid w:val="00961C3F"/>
    <w:rsid w:val="009B04F2"/>
    <w:rsid w:val="009E6893"/>
    <w:rsid w:val="00A30262"/>
    <w:rsid w:val="00A50F8E"/>
    <w:rsid w:val="00A72841"/>
    <w:rsid w:val="00A94D29"/>
    <w:rsid w:val="00B20B94"/>
    <w:rsid w:val="00B4532F"/>
    <w:rsid w:val="00B4793F"/>
    <w:rsid w:val="00BA7486"/>
    <w:rsid w:val="00C01ECF"/>
    <w:rsid w:val="00C17F8C"/>
    <w:rsid w:val="00C32F7B"/>
    <w:rsid w:val="00C77523"/>
    <w:rsid w:val="00CB4999"/>
    <w:rsid w:val="00CD061B"/>
    <w:rsid w:val="00D55713"/>
    <w:rsid w:val="00E1459E"/>
    <w:rsid w:val="00E35B9F"/>
    <w:rsid w:val="00E67C4D"/>
    <w:rsid w:val="00E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832C0-A56E-4589-9BA7-76DF4D80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27"/>
  </w:style>
  <w:style w:type="paragraph" w:styleId="Footer">
    <w:name w:val="footer"/>
    <w:basedOn w:val="Normal"/>
    <w:link w:val="FooterChar"/>
    <w:uiPriority w:val="99"/>
    <w:unhideWhenUsed/>
    <w:rsid w:val="0047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27"/>
  </w:style>
  <w:style w:type="paragraph" w:styleId="BalloonText">
    <w:name w:val="Balloon Text"/>
    <w:basedOn w:val="Normal"/>
    <w:link w:val="BalloonTextChar"/>
    <w:uiPriority w:val="99"/>
    <w:semiHidden/>
    <w:unhideWhenUsed/>
    <w:rsid w:val="004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127"/>
    <w:rPr>
      <w:rFonts w:ascii="Tahoma" w:eastAsia="Verdana" w:hAnsi="Tahoma"/>
      <w:szCs w:val="22"/>
    </w:rPr>
  </w:style>
  <w:style w:type="character" w:styleId="Hyperlink">
    <w:name w:val="Hyperlink"/>
    <w:basedOn w:val="DefaultParagraphFont"/>
    <w:uiPriority w:val="99"/>
    <w:unhideWhenUsed/>
    <w:rsid w:val="004721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75"/>
    <w:rPr>
      <w:b/>
      <w:bCs/>
    </w:rPr>
  </w:style>
  <w:style w:type="paragraph" w:styleId="BodyText2">
    <w:name w:val="Body Text 2"/>
    <w:basedOn w:val="Normal"/>
    <w:link w:val="BodyText2Char"/>
    <w:rsid w:val="00493279"/>
    <w:pPr>
      <w:spacing w:after="120" w:line="480" w:lineRule="auto"/>
    </w:pPr>
    <w:rPr>
      <w:rFonts w:asciiTheme="minorHAnsi" w:eastAsiaTheme="minorEastAsia" w:hAnsiTheme="minorHAnsi" w:cstheme="minorBidi"/>
      <w:lang w:bidi="en-US"/>
    </w:rPr>
  </w:style>
  <w:style w:type="character" w:customStyle="1" w:styleId="BodyText2Char">
    <w:name w:val="Body Text 2 Char"/>
    <w:basedOn w:val="DefaultParagraphFont"/>
    <w:link w:val="BodyText2"/>
    <w:rsid w:val="00493279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willmert@indwe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mplici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1727-5A21-4175-8434-649F5E7D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5777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mailto:info@symplicity.com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Walton</dc:creator>
  <cp:lastModifiedBy>Willmert, Konrad</cp:lastModifiedBy>
  <cp:revision>4</cp:revision>
  <dcterms:created xsi:type="dcterms:W3CDTF">2016-08-04T16:37:00Z</dcterms:created>
  <dcterms:modified xsi:type="dcterms:W3CDTF">2016-11-22T19:24:00Z</dcterms:modified>
</cp:coreProperties>
</file>